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26DC1" w14:textId="39ABB632" w:rsidR="00DE5A48" w:rsidRPr="00E43414" w:rsidRDefault="00212E61" w:rsidP="00DE5A48">
      <w:pPr>
        <w:jc w:val="right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776289">
        <w:rPr>
          <w:rFonts w:ascii="Century Gothic" w:hAnsi="Century Gothic"/>
          <w:b/>
          <w:i/>
          <w:sz w:val="20"/>
        </w:rPr>
        <w:tab/>
      </w:r>
      <w:r w:rsidRPr="00776289">
        <w:rPr>
          <w:rFonts w:ascii="Century Gothic" w:hAnsi="Century Gothic"/>
          <w:b/>
          <w:i/>
          <w:sz w:val="20"/>
        </w:rPr>
        <w:tab/>
      </w:r>
      <w:r w:rsidRPr="00776289">
        <w:rPr>
          <w:rFonts w:ascii="Century Gothic" w:hAnsi="Century Gothic"/>
          <w:b/>
          <w:i/>
          <w:sz w:val="20"/>
        </w:rPr>
        <w:tab/>
      </w:r>
      <w:r w:rsidRPr="00776289">
        <w:rPr>
          <w:rFonts w:ascii="Century Gothic" w:hAnsi="Century Gothic"/>
          <w:b/>
          <w:i/>
          <w:sz w:val="20"/>
        </w:rPr>
        <w:tab/>
      </w:r>
      <w:r w:rsidRPr="00776289">
        <w:rPr>
          <w:rFonts w:ascii="Century Gothic" w:hAnsi="Century Gothic"/>
          <w:b/>
          <w:i/>
          <w:sz w:val="20"/>
        </w:rPr>
        <w:tab/>
      </w:r>
      <w:r w:rsidRPr="00776289">
        <w:rPr>
          <w:rFonts w:ascii="Century Gothic" w:hAnsi="Century Gothic"/>
          <w:b/>
          <w:i/>
          <w:sz w:val="20"/>
        </w:rPr>
        <w:tab/>
      </w:r>
      <w:r w:rsidRPr="00776289">
        <w:rPr>
          <w:rFonts w:ascii="Century Gothic" w:hAnsi="Century Gothic"/>
          <w:b/>
          <w:i/>
          <w:sz w:val="20"/>
        </w:rPr>
        <w:tab/>
      </w:r>
      <w:r w:rsidR="00DE5A48"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Wzór-załącznik nr </w:t>
      </w:r>
      <w:r w:rsidR="00B736AC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2</w:t>
      </w:r>
      <w:r w:rsidR="00DE5A48"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do SWZ EU</w:t>
      </w:r>
    </w:p>
    <w:p w14:paraId="20D93140" w14:textId="77777777" w:rsidR="00DE5A48" w:rsidRPr="0079375D" w:rsidRDefault="00DE5A48" w:rsidP="00DE5A48">
      <w:pPr>
        <w:pStyle w:val="Textbody"/>
        <w:spacing w:before="0" w:after="0"/>
        <w:ind w:left="708"/>
        <w:rPr>
          <w:rFonts w:ascii="Century Gothic" w:hAnsi="Century Gothic"/>
          <w:b/>
          <w:bCs/>
          <w:i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79375D">
        <w:rPr>
          <w:rFonts w:ascii="Century Gothic" w:hAnsi="Century Gothic"/>
          <w:b/>
          <w:szCs w:val="22"/>
        </w:rPr>
        <w:t>Zamawiający:</w:t>
      </w:r>
    </w:p>
    <w:p w14:paraId="47431734" w14:textId="77777777" w:rsidR="00DE5A48" w:rsidRPr="0079375D" w:rsidRDefault="00DE5A48" w:rsidP="00DE5A48">
      <w:pPr>
        <w:spacing w:after="0"/>
        <w:ind w:left="5664"/>
        <w:rPr>
          <w:rFonts w:ascii="Century Gothic" w:eastAsia="Times New Roman" w:hAnsi="Century Gothic" w:cs="Times New Roman"/>
        </w:rPr>
      </w:pPr>
      <w:r w:rsidRPr="0079375D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79375D">
        <w:rPr>
          <w:rFonts w:ascii="Century Gothic" w:eastAsia="Times New Roman" w:hAnsi="Century Gothic" w:cs="Times New Roman"/>
        </w:rPr>
        <w:tab/>
      </w:r>
    </w:p>
    <w:p w14:paraId="73DDF8A5" w14:textId="77777777" w:rsidR="00DE5A48" w:rsidRPr="0079375D" w:rsidRDefault="00DE5A48" w:rsidP="00DE5A48">
      <w:pPr>
        <w:spacing w:after="0"/>
        <w:ind w:left="5664"/>
        <w:rPr>
          <w:rFonts w:ascii="Century Gothic" w:eastAsia="Times New Roman" w:hAnsi="Century Gothic" w:cs="Times New Roman"/>
        </w:rPr>
      </w:pPr>
      <w:r w:rsidRPr="0079375D">
        <w:rPr>
          <w:rFonts w:ascii="Century Gothic" w:eastAsia="Times New Roman" w:hAnsi="Century Gothic" w:cs="Times New Roman"/>
        </w:rPr>
        <w:t>ul. Sokołowska 29/37,</w:t>
      </w:r>
    </w:p>
    <w:p w14:paraId="2598D6DE" w14:textId="77777777" w:rsidR="00DE5A48" w:rsidRPr="0079375D" w:rsidRDefault="00DE5A48" w:rsidP="00DE5A48">
      <w:pPr>
        <w:spacing w:after="0"/>
        <w:ind w:left="5664"/>
        <w:rPr>
          <w:rFonts w:ascii="Century Gothic" w:eastAsia="Times New Roman" w:hAnsi="Century Gothic" w:cs="Times New Roman"/>
          <w:b/>
        </w:rPr>
      </w:pPr>
      <w:r w:rsidRPr="0079375D">
        <w:rPr>
          <w:rFonts w:ascii="Century Gothic" w:eastAsia="Times New Roman" w:hAnsi="Century Gothic" w:cs="Times New Roman"/>
        </w:rPr>
        <w:t>01-142 Warszawa</w:t>
      </w:r>
    </w:p>
    <w:p w14:paraId="1F23CE81" w14:textId="77777777" w:rsidR="00195D57" w:rsidRPr="00E63C20" w:rsidRDefault="004677C3" w:rsidP="00195D57">
      <w:pPr>
        <w:ind w:left="5664"/>
        <w:rPr>
          <w:rFonts w:ascii="Century Gothic" w:eastAsia="Times New Roman" w:hAnsi="Century Gothic"/>
          <w:b/>
          <w:bCs/>
        </w:rPr>
      </w:pPr>
      <w:bookmarkStart w:id="0" w:name="_Hlk110336174"/>
      <w:bookmarkStart w:id="1" w:name="_Hlk142556012"/>
      <w:r w:rsidRPr="006455E8">
        <w:rPr>
          <w:rFonts w:ascii="Century Gothic" w:eastAsia="Times New Roman" w:hAnsi="Century Gothic"/>
          <w:b/>
        </w:rPr>
        <w:t xml:space="preserve">Nr sprawy: </w:t>
      </w:r>
      <w:bookmarkStart w:id="2" w:name="_Hlk194323353"/>
      <w:bookmarkStart w:id="3" w:name="_Hlk212113161"/>
      <w:bookmarkEnd w:id="0"/>
      <w:bookmarkEnd w:id="1"/>
      <w:r w:rsidR="00195D57" w:rsidRPr="00195D57">
        <w:rPr>
          <w:rFonts w:ascii="Century Gothic" w:hAnsi="Century Gothic"/>
          <w:b/>
          <w:bCs/>
          <w:noProof/>
          <w:color w:val="FF0000"/>
        </w:rPr>
        <w:t>ZP-292/10/2025</w:t>
      </w:r>
      <w:bookmarkEnd w:id="2"/>
    </w:p>
    <w:p w14:paraId="3BB5FFAF" w14:textId="77777777" w:rsidR="00195D57" w:rsidRPr="00E63C20" w:rsidRDefault="00195D57" w:rsidP="00195D57">
      <w:pPr>
        <w:ind w:left="5664"/>
        <w:rPr>
          <w:rFonts w:ascii="Century Gothic" w:eastAsia="Times New Roman" w:hAnsi="Century Gothic"/>
          <w:bCs/>
        </w:rPr>
      </w:pPr>
    </w:p>
    <w:p w14:paraId="501EA7BA" w14:textId="77777777" w:rsidR="00195D57" w:rsidRPr="00697EE7" w:rsidRDefault="00195D57" w:rsidP="00195D57">
      <w:pPr>
        <w:pStyle w:val="Textbody"/>
        <w:ind w:left="0"/>
        <w:jc w:val="left"/>
        <w:rPr>
          <w:rFonts w:ascii="Century Gothic" w:hAnsi="Century Gothic"/>
          <w:b/>
        </w:rPr>
      </w:pPr>
      <w:r w:rsidRPr="00E63C20">
        <w:rPr>
          <w:rFonts w:ascii="Century Gothic" w:hAnsi="Century Gothic"/>
          <w:b/>
          <w:szCs w:val="22"/>
          <w:lang w:eastAsia="en-US"/>
        </w:rPr>
        <w:t xml:space="preserve">Postępowanie: </w:t>
      </w:r>
      <w:r w:rsidRPr="0015026B">
        <w:rPr>
          <w:rFonts w:ascii="Century Gothic" w:hAnsi="Century Gothic"/>
          <w:bCs/>
          <w:szCs w:val="22"/>
        </w:rPr>
        <w:t>Zakup i dostawa aparatury do pomiarów efektu Halla w funkcji temperatury w trybie stałoprądowym i zmiennoprądowym.</w:t>
      </w:r>
    </w:p>
    <w:p w14:paraId="45F8224C" w14:textId="277A6FE8" w:rsidR="00DE5A48" w:rsidRPr="00B16C31" w:rsidRDefault="00DE5A48" w:rsidP="00195D57">
      <w:pPr>
        <w:ind w:left="5664"/>
      </w:pPr>
      <w:bookmarkStart w:id="4" w:name="_GoBack"/>
      <w:bookmarkEnd w:id="3"/>
      <w:bookmarkEnd w:id="4"/>
    </w:p>
    <w:p w14:paraId="5B48A6E2" w14:textId="77777777" w:rsidR="00DE5A48" w:rsidRPr="00E96FF5" w:rsidRDefault="00DE5A48" w:rsidP="00E0156A">
      <w:pPr>
        <w:pStyle w:val="Textbody"/>
        <w:jc w:val="left"/>
        <w:rPr>
          <w:rFonts w:ascii="Century Gothic" w:eastAsia="Arial" w:hAnsi="Century Gothic"/>
          <w:color w:val="000000"/>
          <w:sz w:val="20"/>
        </w:rPr>
      </w:pPr>
      <w:r w:rsidRPr="00E96FF5">
        <w:rPr>
          <w:rFonts w:ascii="Century Gothic" w:hAnsi="Century Gothic"/>
          <w:b/>
          <w:color w:val="000000"/>
          <w:sz w:val="20"/>
        </w:rPr>
        <w:t>Wykonawca</w:t>
      </w:r>
      <w:r w:rsidR="00E0156A">
        <w:rPr>
          <w:rFonts w:ascii="Century Gothic" w:hAnsi="Century Gothic"/>
          <w:b/>
          <w:color w:val="000000"/>
          <w:sz w:val="20"/>
        </w:rPr>
        <w:t>/</w:t>
      </w:r>
      <w:r w:rsidR="00E0156A" w:rsidRPr="00E0156A">
        <w:rPr>
          <w:rFonts w:ascii="Century Gothic" w:hAnsi="Century Gothic"/>
          <w:b/>
          <w:color w:val="000000"/>
          <w:sz w:val="20"/>
        </w:rPr>
        <w:t>wykonawc</w:t>
      </w:r>
      <w:r w:rsidR="00E0156A">
        <w:rPr>
          <w:rFonts w:ascii="Century Gothic" w:hAnsi="Century Gothic"/>
          <w:b/>
          <w:color w:val="000000"/>
          <w:sz w:val="20"/>
        </w:rPr>
        <w:t>a</w:t>
      </w:r>
      <w:r w:rsidR="00E0156A" w:rsidRPr="00E0156A">
        <w:rPr>
          <w:rFonts w:ascii="Century Gothic" w:hAnsi="Century Gothic"/>
          <w:b/>
          <w:color w:val="000000"/>
          <w:sz w:val="20"/>
        </w:rPr>
        <w:t xml:space="preserve"> wspólnie ubiegając</w:t>
      </w:r>
      <w:r w:rsidR="00E0156A">
        <w:rPr>
          <w:rFonts w:ascii="Century Gothic" w:hAnsi="Century Gothic"/>
          <w:b/>
          <w:color w:val="000000"/>
          <w:sz w:val="20"/>
        </w:rPr>
        <w:t>y</w:t>
      </w:r>
      <w:r w:rsidR="00E0156A" w:rsidRPr="00E0156A">
        <w:rPr>
          <w:rFonts w:ascii="Century Gothic" w:hAnsi="Century Gothic"/>
          <w:b/>
          <w:color w:val="000000"/>
          <w:sz w:val="20"/>
        </w:rPr>
        <w:t xml:space="preserve"> się o udzielenie zamówienia/podmiot udostępniając</w:t>
      </w:r>
      <w:r w:rsidR="00E0156A">
        <w:rPr>
          <w:rFonts w:ascii="Century Gothic" w:hAnsi="Century Gothic"/>
          <w:b/>
          <w:color w:val="000000"/>
          <w:sz w:val="20"/>
        </w:rPr>
        <w:t>y</w:t>
      </w:r>
      <w:r w:rsidR="00E0156A" w:rsidRPr="00E0156A">
        <w:rPr>
          <w:rFonts w:ascii="Century Gothic" w:hAnsi="Century Gothic"/>
          <w:b/>
          <w:color w:val="000000"/>
          <w:sz w:val="20"/>
        </w:rPr>
        <w:t xml:space="preserve"> zasoby</w:t>
      </w:r>
      <w:r w:rsidR="00E0156A">
        <w:rPr>
          <w:rStyle w:val="Odwoanieprzypisudolnego"/>
          <w:rFonts w:ascii="Century Gothic" w:hAnsi="Century Gothic"/>
          <w:b/>
          <w:color w:val="000000"/>
          <w:sz w:val="20"/>
        </w:rPr>
        <w:footnoteReference w:id="1"/>
      </w:r>
    </w:p>
    <w:p w14:paraId="0D370DD0" w14:textId="77777777" w:rsidR="00DE5A48" w:rsidRPr="00CF78DA" w:rsidRDefault="00DE5A48" w:rsidP="00DE5A48">
      <w:pPr>
        <w:pStyle w:val="Textbody"/>
        <w:rPr>
          <w:rFonts w:ascii="Century Gothic" w:hAnsi="Century Gothic"/>
          <w:b/>
          <w:sz w:val="20"/>
        </w:rPr>
      </w:pPr>
      <w:r w:rsidRPr="00CF78DA">
        <w:rPr>
          <w:rFonts w:ascii="Century Gothic" w:eastAsia="Arial" w:hAnsi="Century Gothic"/>
          <w:b/>
          <w:sz w:val="20"/>
        </w:rPr>
        <w:t>………………………………</w:t>
      </w:r>
    </w:p>
    <w:p w14:paraId="141992A5" w14:textId="77777777" w:rsidR="00DE5A48" w:rsidRPr="00CF78DA" w:rsidRDefault="00DE5A48" w:rsidP="00DE5A48">
      <w:pPr>
        <w:pStyle w:val="Textbody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(pełna nazwa/firma, adres, w zależności od podmiotu: NIP/KRS/CEiDG)</w:t>
      </w:r>
    </w:p>
    <w:p w14:paraId="341B929E" w14:textId="77777777" w:rsidR="00DE5A48" w:rsidRPr="00CF78DA" w:rsidRDefault="00DE5A48" w:rsidP="00DE5A48">
      <w:pPr>
        <w:pStyle w:val="Textbody"/>
        <w:rPr>
          <w:rFonts w:ascii="Century Gothic" w:eastAsia="Arial" w:hAnsi="Century Gothic"/>
          <w:b/>
          <w:sz w:val="20"/>
        </w:rPr>
      </w:pPr>
      <w:r w:rsidRPr="00CF78DA">
        <w:rPr>
          <w:rFonts w:ascii="Century Gothic" w:hAnsi="Century Gothic"/>
          <w:b/>
          <w:bCs/>
          <w:sz w:val="20"/>
        </w:rPr>
        <w:t>reprezentowany przez:</w:t>
      </w:r>
    </w:p>
    <w:p w14:paraId="20D4869A" w14:textId="77777777" w:rsidR="00DE5A48" w:rsidRDefault="00DE5A48" w:rsidP="00DE5A48">
      <w:pPr>
        <w:pStyle w:val="Textbody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………………………………</w:t>
      </w:r>
    </w:p>
    <w:p w14:paraId="143C7533" w14:textId="77777777" w:rsidR="00DE5A48" w:rsidRPr="00CF78DA" w:rsidRDefault="00DE5A48" w:rsidP="00DE5A48">
      <w:pPr>
        <w:pStyle w:val="Textbody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(imię, nazwisko, stanowisko/podstawa do reprezentacji)</w:t>
      </w:r>
    </w:p>
    <w:p w14:paraId="6E68E24B" w14:textId="77777777" w:rsidR="006930B0" w:rsidRPr="00776289" w:rsidRDefault="006930B0" w:rsidP="00DE5A48">
      <w:pPr>
        <w:pStyle w:val="Textbody"/>
        <w:spacing w:before="0" w:after="0"/>
        <w:ind w:left="1224"/>
        <w:rPr>
          <w:rFonts w:ascii="Century Gothic" w:hAnsi="Century Gothic"/>
          <w:b/>
          <w:sz w:val="20"/>
          <w:u w:val="single"/>
        </w:rPr>
      </w:pPr>
    </w:p>
    <w:p w14:paraId="48BE3D00" w14:textId="77777777" w:rsidR="008B2A9B" w:rsidRDefault="008B2A9B" w:rsidP="008B2A9B">
      <w:pPr>
        <w:spacing w:after="0"/>
        <w:rPr>
          <w:rFonts w:ascii="Arial" w:hAnsi="Arial" w:cs="Arial"/>
          <w:b/>
          <w:sz w:val="20"/>
          <w:szCs w:val="20"/>
        </w:rPr>
      </w:pPr>
    </w:p>
    <w:p w14:paraId="4536F640" w14:textId="1D5508EE" w:rsidR="00E0156A" w:rsidRDefault="00E0156A" w:rsidP="008B2A9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bookmarkStart w:id="5" w:name="_Hlk103257632"/>
      <w:r w:rsidRPr="00E0156A">
        <w:rPr>
          <w:rFonts w:ascii="Arial" w:hAnsi="Arial" w:cs="Arial"/>
          <w:b/>
          <w:u w:val="single"/>
        </w:rPr>
        <w:t>Oświadczenia wykonawcy/wykonawcy wspólnie ubiegającego się o udzielenie zamówienia/podmiotu udostępniającego zasoby</w:t>
      </w:r>
      <w:r w:rsidR="00CD324D">
        <w:rPr>
          <w:rStyle w:val="Odwoanieprzypisudolnego"/>
          <w:rFonts w:ascii="Arial" w:hAnsi="Arial" w:cs="Arial"/>
          <w:b/>
          <w:u w:val="single"/>
        </w:rPr>
        <w:t>1</w:t>
      </w:r>
      <w:r w:rsidRPr="00E0156A">
        <w:rPr>
          <w:rFonts w:ascii="Arial" w:hAnsi="Arial" w:cs="Arial"/>
          <w:b/>
          <w:u w:val="single"/>
        </w:rPr>
        <w:t xml:space="preserve">   </w:t>
      </w:r>
    </w:p>
    <w:p w14:paraId="6891D980" w14:textId="77777777" w:rsidR="008B2A9B" w:rsidRPr="00710B9D" w:rsidRDefault="008B2A9B" w:rsidP="008B2A9B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 ORAZ ART. 7 UST.</w:t>
      </w:r>
      <w:bookmarkEnd w:id="5"/>
      <w:r w:rsidRPr="00710B9D">
        <w:rPr>
          <w:rFonts w:ascii="Arial" w:hAnsi="Arial" w:cs="Arial"/>
          <w:b/>
          <w:sz w:val="20"/>
          <w:szCs w:val="20"/>
          <w:u w:val="single"/>
        </w:rPr>
        <w:t xml:space="preserve">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52050D" w14:textId="77777777" w:rsidR="00341084" w:rsidRDefault="00341084" w:rsidP="008B2A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>prowadzonego przez Zamawiającego:</w:t>
      </w:r>
    </w:p>
    <w:p w14:paraId="6B989FBB" w14:textId="77777777" w:rsidR="008B2A9B" w:rsidRDefault="00341084" w:rsidP="008B2A9B">
      <w:pPr>
        <w:spacing w:after="0" w:line="360" w:lineRule="auto"/>
        <w:jc w:val="both"/>
        <w:rPr>
          <w:rFonts w:ascii="Arial" w:hAnsi="Arial" w:cs="Arial"/>
          <w:iCs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</w:p>
    <w:p w14:paraId="5934CB3C" w14:textId="77777777" w:rsidR="00341084" w:rsidRPr="00341084" w:rsidRDefault="00341084" w:rsidP="003410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41084">
        <w:rPr>
          <w:rFonts w:ascii="Arial" w:hAnsi="Arial" w:cs="Arial"/>
          <w:i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96591D7" w14:textId="77777777" w:rsidR="00341084" w:rsidRPr="00341084" w:rsidRDefault="00341084" w:rsidP="003410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41084">
        <w:rPr>
          <w:rFonts w:ascii="Arial" w:hAnsi="Arial" w:cs="Arial"/>
          <w:i/>
          <w:sz w:val="16"/>
          <w:szCs w:val="16"/>
        </w:rPr>
        <w:lastRenderedPageBreak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8C52A" w14:textId="77777777" w:rsidR="00341084" w:rsidRPr="00341084" w:rsidRDefault="00341084" w:rsidP="003410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41084">
        <w:rPr>
          <w:rFonts w:ascii="Arial" w:hAnsi="Arial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D0B0DB" w14:textId="77777777" w:rsidR="00341084" w:rsidRDefault="00341084" w:rsidP="003410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41084">
        <w:rPr>
          <w:rFonts w:ascii="Arial" w:hAnsi="Arial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C1D77CE" w14:textId="77777777" w:rsidR="00341084" w:rsidRDefault="00341084" w:rsidP="003410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8A0728" w14:textId="77777777" w:rsidR="00341084" w:rsidRDefault="00341084" w:rsidP="003410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74163F8" w14:textId="77777777" w:rsidR="00341084" w:rsidRPr="00B929A1" w:rsidRDefault="00341084" w:rsidP="003410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A50426" w14:textId="77777777" w:rsidR="00341084" w:rsidRDefault="00341084" w:rsidP="0034108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9D0497" w14:textId="77777777" w:rsidR="00341084" w:rsidRDefault="00341084" w:rsidP="0034108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6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65C5E613" w14:textId="77777777" w:rsidR="00341084" w:rsidRPr="00B929A1" w:rsidRDefault="00341084" w:rsidP="0034108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4186335" w14:textId="77777777" w:rsidR="00341084" w:rsidRPr="004E3F67" w:rsidRDefault="00341084" w:rsidP="003410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4D84646" w14:textId="77777777" w:rsidR="000D6788" w:rsidRPr="00776289" w:rsidRDefault="000D6788" w:rsidP="00776289">
      <w:pPr>
        <w:pStyle w:val="Textbody"/>
        <w:spacing w:before="0" w:after="0"/>
        <w:rPr>
          <w:rFonts w:ascii="Century Gothic" w:hAnsi="Century Gothic"/>
          <w:sz w:val="20"/>
        </w:rPr>
      </w:pPr>
    </w:p>
    <w:p w14:paraId="780CB096" w14:textId="77777777" w:rsidR="000D6788" w:rsidRPr="00776289" w:rsidRDefault="000D6788" w:rsidP="00776289">
      <w:pPr>
        <w:pStyle w:val="Textbody"/>
        <w:spacing w:before="0" w:after="0"/>
        <w:rPr>
          <w:rFonts w:ascii="Century Gothic" w:hAnsi="Century Gothic"/>
          <w:sz w:val="20"/>
        </w:rPr>
      </w:pPr>
    </w:p>
    <w:p w14:paraId="19DF5D6F" w14:textId="77777777" w:rsidR="000D6788" w:rsidRDefault="000D6788" w:rsidP="00776289">
      <w:pPr>
        <w:pStyle w:val="Textbody"/>
        <w:spacing w:before="0" w:after="0"/>
        <w:rPr>
          <w:rFonts w:ascii="Century Gothic" w:hAnsi="Century Gothic"/>
          <w:sz w:val="20"/>
        </w:rPr>
      </w:pPr>
    </w:p>
    <w:p w14:paraId="29103761" w14:textId="77777777" w:rsidR="00341084" w:rsidRPr="00776289" w:rsidRDefault="00341084" w:rsidP="00776289">
      <w:pPr>
        <w:pStyle w:val="Textbody"/>
        <w:spacing w:before="0" w:after="0"/>
        <w:rPr>
          <w:rFonts w:ascii="Century Gothic" w:hAnsi="Century Gothic"/>
          <w:sz w:val="20"/>
        </w:rPr>
      </w:pPr>
    </w:p>
    <w:p w14:paraId="6E2945B9" w14:textId="77777777" w:rsidR="00212E61" w:rsidRPr="00776289" w:rsidRDefault="00212E61" w:rsidP="00776289">
      <w:pPr>
        <w:tabs>
          <w:tab w:val="left" w:pos="1978"/>
          <w:tab w:val="left" w:pos="3828"/>
          <w:tab w:val="center" w:pos="4677"/>
        </w:tabs>
        <w:spacing w:after="0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776289">
        <w:rPr>
          <w:rFonts w:ascii="Century Gothic" w:hAnsi="Century Gothic" w:cs="Times New Roman"/>
          <w:b/>
          <w:i/>
          <w:color w:val="FF0000"/>
          <w:sz w:val="20"/>
          <w:szCs w:val="20"/>
        </w:rPr>
        <w:t>Dokument należy wypełnić i podpisać kwalifikowanym podpisem elektronicznym.</w:t>
      </w:r>
    </w:p>
    <w:p w14:paraId="4064C0F8" w14:textId="77777777" w:rsidR="0077165D" w:rsidRPr="00776289" w:rsidRDefault="00212E61" w:rsidP="00776289">
      <w:pPr>
        <w:tabs>
          <w:tab w:val="left" w:pos="1978"/>
          <w:tab w:val="left" w:pos="3828"/>
          <w:tab w:val="center" w:pos="4677"/>
        </w:tabs>
        <w:spacing w:after="0"/>
        <w:rPr>
          <w:rFonts w:ascii="Century Gothic" w:hAnsi="Century Gothic" w:cs="Times New Roman"/>
          <w:sz w:val="20"/>
          <w:szCs w:val="20"/>
        </w:rPr>
      </w:pPr>
      <w:r w:rsidRPr="00776289">
        <w:rPr>
          <w:rFonts w:ascii="Century Gothic" w:hAnsi="Century Gothic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77165D" w:rsidRPr="00776289" w:rsidSect="003841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5BEA7" w16cex:dateUtc="2022-10-03T18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6433D" w14:textId="77777777" w:rsidR="00FE5531" w:rsidRDefault="00FE5531" w:rsidP="0038412D">
      <w:pPr>
        <w:spacing w:after="0" w:line="240" w:lineRule="auto"/>
      </w:pPr>
      <w:r>
        <w:separator/>
      </w:r>
    </w:p>
  </w:endnote>
  <w:endnote w:type="continuationSeparator" w:id="0">
    <w:p w14:paraId="07850071" w14:textId="77777777" w:rsidR="00FE5531" w:rsidRDefault="00FE5531" w:rsidP="0038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79241" w14:textId="77777777" w:rsidR="00D876DD" w:rsidRDefault="00D8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E8FEA" w14:textId="77777777" w:rsidR="00D876DD" w:rsidRDefault="00D8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76CA4" w14:textId="77777777" w:rsidR="00D876DD" w:rsidRDefault="00D8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2951B" w14:textId="77777777" w:rsidR="00FE5531" w:rsidRDefault="00FE5531" w:rsidP="0038412D">
      <w:pPr>
        <w:spacing w:after="0" w:line="240" w:lineRule="auto"/>
      </w:pPr>
      <w:r>
        <w:separator/>
      </w:r>
    </w:p>
  </w:footnote>
  <w:footnote w:type="continuationSeparator" w:id="0">
    <w:p w14:paraId="0EFA7EAC" w14:textId="77777777" w:rsidR="00FE5531" w:rsidRDefault="00FE5531" w:rsidP="0038412D">
      <w:pPr>
        <w:spacing w:after="0" w:line="240" w:lineRule="auto"/>
      </w:pPr>
      <w:r>
        <w:continuationSeparator/>
      </w:r>
    </w:p>
  </w:footnote>
  <w:footnote w:id="1">
    <w:p w14:paraId="04A19009" w14:textId="68C9E465" w:rsidR="00E0156A" w:rsidRDefault="00E015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156A">
        <w:t>Niepotrzebne skreślić</w:t>
      </w:r>
      <w:r w:rsidR="00CD324D" w:rsidRPr="00CD324D">
        <w:t>, w przypadku braku przekreślenia, Zamawiający uzna, że załącznik składa Wykonawca we własnym imieniu -  o ile nie wynika inaczej ze złożonych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AAEE2" w14:textId="77777777" w:rsidR="00D876DD" w:rsidRDefault="00D8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4C3D7" w14:textId="77777777" w:rsidR="0038412D" w:rsidRDefault="0038412D" w:rsidP="0038412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A1D2" w14:textId="0123C214" w:rsidR="00F358F5" w:rsidRDefault="00D876DD" w:rsidP="00D876DD">
    <w:pPr>
      <w:pStyle w:val="Nagwek"/>
    </w:pPr>
    <w:r>
      <w:rPr>
        <w:noProof/>
      </w:rPr>
      <w:drawing>
        <wp:inline distT="0" distB="0" distL="0" distR="0" wp14:anchorId="53D92014" wp14:editId="444963BA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EF"/>
    <w:rsid w:val="0002777E"/>
    <w:rsid w:val="0004187E"/>
    <w:rsid w:val="000442F2"/>
    <w:rsid w:val="000D6788"/>
    <w:rsid w:val="000F1328"/>
    <w:rsid w:val="001167C7"/>
    <w:rsid w:val="00117EF6"/>
    <w:rsid w:val="001433BC"/>
    <w:rsid w:val="0014789E"/>
    <w:rsid w:val="00195D57"/>
    <w:rsid w:val="00212E61"/>
    <w:rsid w:val="002433D6"/>
    <w:rsid w:val="0025625B"/>
    <w:rsid w:val="002A557E"/>
    <w:rsid w:val="002B65D9"/>
    <w:rsid w:val="002C6067"/>
    <w:rsid w:val="003050DC"/>
    <w:rsid w:val="00341084"/>
    <w:rsid w:val="003435D0"/>
    <w:rsid w:val="0038412D"/>
    <w:rsid w:val="00392826"/>
    <w:rsid w:val="003D75A5"/>
    <w:rsid w:val="003E5B13"/>
    <w:rsid w:val="00437778"/>
    <w:rsid w:val="004677C3"/>
    <w:rsid w:val="004C6879"/>
    <w:rsid w:val="004F63B6"/>
    <w:rsid w:val="00533DED"/>
    <w:rsid w:val="00562106"/>
    <w:rsid w:val="005711A8"/>
    <w:rsid w:val="005831FA"/>
    <w:rsid w:val="00592023"/>
    <w:rsid w:val="00652FB4"/>
    <w:rsid w:val="006930B0"/>
    <w:rsid w:val="006B487D"/>
    <w:rsid w:val="006E4F1F"/>
    <w:rsid w:val="006F1D61"/>
    <w:rsid w:val="0072791E"/>
    <w:rsid w:val="0077165D"/>
    <w:rsid w:val="00776289"/>
    <w:rsid w:val="007D57A4"/>
    <w:rsid w:val="008166EF"/>
    <w:rsid w:val="008568C3"/>
    <w:rsid w:val="00862703"/>
    <w:rsid w:val="008B2A9B"/>
    <w:rsid w:val="008D6B85"/>
    <w:rsid w:val="008E5C2D"/>
    <w:rsid w:val="00905324"/>
    <w:rsid w:val="009312F4"/>
    <w:rsid w:val="00995A64"/>
    <w:rsid w:val="009B07AD"/>
    <w:rsid w:val="009C2A1B"/>
    <w:rsid w:val="009D3F0C"/>
    <w:rsid w:val="009E61F1"/>
    <w:rsid w:val="00A108EF"/>
    <w:rsid w:val="00A2696B"/>
    <w:rsid w:val="00AB719C"/>
    <w:rsid w:val="00AD62D8"/>
    <w:rsid w:val="00B202DE"/>
    <w:rsid w:val="00B22324"/>
    <w:rsid w:val="00B51CF8"/>
    <w:rsid w:val="00B736AC"/>
    <w:rsid w:val="00BD0A30"/>
    <w:rsid w:val="00BE6427"/>
    <w:rsid w:val="00C13CBA"/>
    <w:rsid w:val="00C22653"/>
    <w:rsid w:val="00C92357"/>
    <w:rsid w:val="00CD324D"/>
    <w:rsid w:val="00CF2E47"/>
    <w:rsid w:val="00D05235"/>
    <w:rsid w:val="00D111C4"/>
    <w:rsid w:val="00D450B5"/>
    <w:rsid w:val="00D60A2A"/>
    <w:rsid w:val="00D876DD"/>
    <w:rsid w:val="00D96B71"/>
    <w:rsid w:val="00DA0E9A"/>
    <w:rsid w:val="00DE5A48"/>
    <w:rsid w:val="00E0156A"/>
    <w:rsid w:val="00E833A5"/>
    <w:rsid w:val="00E86D6C"/>
    <w:rsid w:val="00ED4041"/>
    <w:rsid w:val="00F03A73"/>
    <w:rsid w:val="00F27877"/>
    <w:rsid w:val="00F358F5"/>
    <w:rsid w:val="00FB4F0F"/>
    <w:rsid w:val="00FE5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F45B7"/>
  <w15:docId w15:val="{E21CD5BC-75C8-4BDA-87A9-A7A7D1CA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653"/>
  </w:style>
  <w:style w:type="paragraph" w:styleId="Nagwek2">
    <w:name w:val="heading 2"/>
    <w:basedOn w:val="Normalny"/>
    <w:next w:val="Tekstpodstawowy"/>
    <w:link w:val="Nagwek2Znak"/>
    <w:qFormat/>
    <w:rsid w:val="00F358F5"/>
    <w:pPr>
      <w:keepNext/>
      <w:tabs>
        <w:tab w:val="num" w:pos="0"/>
      </w:tabs>
      <w:suppressAutoHyphens/>
      <w:spacing w:before="120" w:after="120" w:line="240" w:lineRule="auto"/>
      <w:ind w:left="576" w:hanging="576"/>
      <w:jc w:val="both"/>
      <w:textAlignment w:val="baseline"/>
      <w:outlineLvl w:val="1"/>
    </w:pPr>
    <w:rPr>
      <w:rFonts w:ascii="Times New Roman" w:eastAsia="Arial" w:hAnsi="Times New Roman" w:cs="Arial"/>
      <w:b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">
    <w:name w:val="Nagłówek5"/>
    <w:basedOn w:val="Normalny"/>
    <w:next w:val="Tekstpodstawowy"/>
    <w:rsid w:val="00212E61"/>
    <w:pPr>
      <w:keepNext/>
      <w:suppressAutoHyphens/>
      <w:spacing w:before="240" w:after="120" w:line="240" w:lineRule="auto"/>
      <w:ind w:left="709"/>
      <w:jc w:val="center"/>
      <w:textAlignment w:val="baseline"/>
    </w:pPr>
    <w:rPr>
      <w:rFonts w:ascii="Arial" w:eastAsia="Microsoft YaHei" w:hAnsi="Arial" w:cs="Mangal"/>
      <w:b/>
      <w:color w:val="000000"/>
      <w:kern w:val="1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212E61"/>
    <w:pPr>
      <w:suppressAutoHyphens/>
      <w:spacing w:before="120" w:after="120" w:line="240" w:lineRule="auto"/>
      <w:ind w:left="709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212E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2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2E61"/>
  </w:style>
  <w:style w:type="paragraph" w:styleId="Nagwek">
    <w:name w:val="header"/>
    <w:basedOn w:val="Normalny"/>
    <w:link w:val="Nagwek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12D"/>
  </w:style>
  <w:style w:type="paragraph" w:styleId="Stopka">
    <w:name w:val="footer"/>
    <w:basedOn w:val="Normalny"/>
    <w:link w:val="Stopka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12D"/>
  </w:style>
  <w:style w:type="paragraph" w:styleId="Tekstdymka">
    <w:name w:val="Balloon Text"/>
    <w:basedOn w:val="Normalny"/>
    <w:link w:val="TekstdymkaZnak"/>
    <w:uiPriority w:val="99"/>
    <w:semiHidden/>
    <w:unhideWhenUsed/>
    <w:rsid w:val="0004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67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2A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2A9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2A9B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2A9B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6270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27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27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7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703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F358F5"/>
    <w:rPr>
      <w:rFonts w:ascii="Times New Roman" w:eastAsia="Arial" w:hAnsi="Times New Roman" w:cs="Arial"/>
      <w:b/>
      <w:color w:val="000000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Nicia</dc:creator>
  <cp:lastModifiedBy>Dariusz Nicia</cp:lastModifiedBy>
  <cp:revision>14</cp:revision>
  <cp:lastPrinted>2022-10-03T10:23:00Z</cp:lastPrinted>
  <dcterms:created xsi:type="dcterms:W3CDTF">2022-10-04T06:08:00Z</dcterms:created>
  <dcterms:modified xsi:type="dcterms:W3CDTF">2025-10-23T10:05:00Z</dcterms:modified>
</cp:coreProperties>
</file>